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1609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2614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86</w:t>
      </w:r>
      <w:r>
        <w:rPr>
          <w:rFonts w:ascii="Times New Roman" w:eastAsia="Times New Roman" w:hAnsi="Times New Roman" w:cs="Times New Roman"/>
          <w:sz w:val="22"/>
          <w:szCs w:val="22"/>
        </w:rPr>
        <w:t>MS</w:t>
      </w:r>
      <w:r>
        <w:rPr>
          <w:rFonts w:ascii="Times New Roman" w:eastAsia="Times New Roman" w:hAnsi="Times New Roman" w:cs="Times New Roman"/>
          <w:sz w:val="22"/>
          <w:szCs w:val="22"/>
        </w:rPr>
        <w:t>0069-01-2026-006161-02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12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Белова Сергея Ивановича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0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29.05.2026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Белов С.И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являясь должностным лицом, с нарушением срока, указанного в п. 3 ст. 11 Федерального закона от 01.04.1996 г. N27-ФЗ "Об индивидуальном (персонифицированном) учете в системе обязательного пенсионного страхования и обязательного социального страхования", предоставил в Отделение Фонда пенсионного и социального страхования Российской Федерации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по форме ЕФС -1 </w:t>
      </w:r>
      <w:r>
        <w:rPr>
          <w:rFonts w:ascii="Times New Roman" w:eastAsia="Times New Roman" w:hAnsi="Times New Roman" w:cs="Times New Roman"/>
        </w:rPr>
        <w:t>раздел подраздел 1.2 «Исходная» за 2025</w:t>
      </w:r>
      <w:r>
        <w:rPr>
          <w:rFonts w:ascii="Times New Roman" w:eastAsia="Times New Roman" w:hAnsi="Times New Roman" w:cs="Times New Roman"/>
        </w:rPr>
        <w:t xml:space="preserve"> год на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застрах</w:t>
      </w:r>
      <w:r>
        <w:rPr>
          <w:rFonts w:ascii="Times New Roman" w:eastAsia="Times New Roman" w:hAnsi="Times New Roman" w:cs="Times New Roman"/>
        </w:rPr>
        <w:t>ованных</w:t>
      </w:r>
      <w:r>
        <w:rPr>
          <w:rFonts w:ascii="Times New Roman" w:eastAsia="Times New Roman" w:hAnsi="Times New Roman" w:cs="Times New Roman"/>
        </w:rPr>
        <w:t xml:space="preserve"> лиц. В соответствии с вышеназванной нормой данная отчетность должна быть представлена до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Белов С.И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 xml:space="preserve">полученной </w:t>
      </w:r>
      <w:r>
        <w:rPr>
          <w:rFonts w:ascii="Times New Roman" w:eastAsia="Times New Roman" w:hAnsi="Times New Roman" w:cs="Times New Roman"/>
        </w:rPr>
        <w:t>электронно</w:t>
      </w:r>
      <w:r>
        <w:rPr>
          <w:rFonts w:ascii="Times New Roman" w:eastAsia="Times New Roman" w:hAnsi="Times New Roman" w:cs="Times New Roman"/>
        </w:rPr>
        <w:t>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Белова С.И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Белова С.И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3372/2026 от 13.07.2026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10.06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r>
        <w:rPr>
          <w:rFonts w:ascii="Times New Roman" w:eastAsia="Times New Roman" w:hAnsi="Times New Roman" w:cs="Times New Roman"/>
        </w:rPr>
        <w:t>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Белова С.И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</w:t>
      </w:r>
      <w:r>
        <w:rPr>
          <w:rFonts w:ascii="Times New Roman" w:eastAsia="Times New Roman" w:hAnsi="Times New Roman" w:cs="Times New Roman"/>
        </w:rPr>
        <w:t>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Белова Сергея Ивановича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79711601230060001140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суток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И.о</w:t>
      </w:r>
      <w:r>
        <w:rPr>
          <w:rFonts w:ascii="Times New Roman" w:eastAsia="Times New Roman" w:hAnsi="Times New Roman" w:cs="Times New Roman"/>
          <w:sz w:val="22"/>
          <w:szCs w:val="22"/>
        </w:rPr>
        <w:t>. м</w:t>
      </w:r>
      <w:r>
        <w:rPr>
          <w:rFonts w:ascii="Times New Roman" w:eastAsia="Times New Roman" w:hAnsi="Times New Roman" w:cs="Times New Roman"/>
          <w:sz w:val="22"/>
          <w:szCs w:val="22"/>
        </w:rPr>
        <w:t>иро</w:t>
      </w:r>
      <w:r>
        <w:rPr>
          <w:rFonts w:ascii="Times New Roman" w:eastAsia="Times New Roman" w:hAnsi="Times New Roman" w:cs="Times New Roman"/>
          <w:sz w:val="22"/>
          <w:szCs w:val="22"/>
        </w:rPr>
        <w:t>вого судьи судебного участка № 14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Г.П. Думлер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12.08</w:t>
      </w:r>
      <w:r>
        <w:rPr>
          <w:rFonts w:ascii="Times New Roman" w:eastAsia="Times New Roman" w:hAnsi="Times New Roman" w:cs="Times New Roman"/>
          <w:sz w:val="22"/>
          <w:szCs w:val="22"/>
        </w:rPr>
        <w:t>.2026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</w:t>
      </w:r>
      <w:r>
        <w:rPr>
          <w:rFonts w:ascii="Times New Roman" w:eastAsia="Times New Roman" w:hAnsi="Times New Roman" w:cs="Times New Roman"/>
          <w:sz w:val="22"/>
          <w:szCs w:val="22"/>
        </w:rPr>
        <w:t>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1609-2614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10">
    <w:name w:val="cat-UserDefined grp-40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